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9B3AF" w14:textId="42C2FB52" w:rsidR="0094546C" w:rsidRDefault="0094546C" w:rsidP="0094546C">
      <w:pPr>
        <w:pStyle w:val="Heading1"/>
        <w:jc w:val="center"/>
        <w:rPr>
          <w:color w:val="auto"/>
        </w:rPr>
      </w:pPr>
      <w:r>
        <w:rPr>
          <w:rFonts w:ascii="Calibri" w:hAnsi="Calibri" w:cs="Calibri"/>
          <w:noProof/>
          <w:color w:val="000000"/>
          <w:lang w:eastAsia="en-GB"/>
        </w:rPr>
        <w:drawing>
          <wp:inline distT="0" distB="0" distL="0" distR="0" wp14:anchorId="6A8B85EB" wp14:editId="61BD1A1C">
            <wp:extent cx="1890341" cy="2682240"/>
            <wp:effectExtent l="0" t="0" r="0" b="3810"/>
            <wp:docPr id="1216718476" name="Picture 1" descr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manford Town Council Logo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694" cy="268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5262E" w14:textId="77777777" w:rsidR="0094546C" w:rsidRDefault="0094546C">
      <w:pPr>
        <w:pStyle w:val="Heading1"/>
        <w:rPr>
          <w:color w:val="auto"/>
        </w:rPr>
      </w:pPr>
    </w:p>
    <w:p w14:paraId="03898FAD" w14:textId="77777777" w:rsidR="0094546C" w:rsidRDefault="0094546C">
      <w:pPr>
        <w:pStyle w:val="Heading1"/>
        <w:rPr>
          <w:color w:val="auto"/>
        </w:rPr>
      </w:pPr>
    </w:p>
    <w:p w14:paraId="3D1F11A6" w14:textId="2D968C1A" w:rsidR="007E65C2" w:rsidRDefault="0094546C" w:rsidP="0094546C">
      <w:pPr>
        <w:pStyle w:val="Heading1"/>
        <w:jc w:val="center"/>
      </w:pPr>
      <w:r w:rsidRPr="0094546C">
        <w:rPr>
          <w:color w:val="auto"/>
        </w:rPr>
        <w:t xml:space="preserve">Co-option to </w:t>
      </w:r>
      <w:proofErr w:type="gramStart"/>
      <w:r w:rsidRPr="0094546C">
        <w:rPr>
          <w:color w:val="auto"/>
        </w:rPr>
        <w:t xml:space="preserve">Ammanford </w:t>
      </w:r>
      <w:r w:rsidRPr="0094546C">
        <w:rPr>
          <w:color w:val="auto"/>
        </w:rPr>
        <w:t xml:space="preserve"> Town</w:t>
      </w:r>
      <w:proofErr w:type="gramEnd"/>
      <w:r w:rsidRPr="0094546C">
        <w:rPr>
          <w:color w:val="auto"/>
        </w:rPr>
        <w:t xml:space="preserve"> Council – Guidance for Applicants</w:t>
      </w:r>
    </w:p>
    <w:p w14:paraId="50B3C99C" w14:textId="77777777" w:rsidR="0094546C" w:rsidRDefault="0094546C">
      <w:r>
        <w:br w:type="page"/>
      </w:r>
    </w:p>
    <w:p w14:paraId="6BF4F42E" w14:textId="4D304AD6" w:rsidR="007E65C2" w:rsidRDefault="0094546C">
      <w:r>
        <w:lastRenderedPageBreak/>
        <w:t xml:space="preserve">Following a vacancy </w:t>
      </w:r>
      <w:proofErr w:type="gramStart"/>
      <w:r>
        <w:t>on</w:t>
      </w:r>
      <w:proofErr w:type="gramEnd"/>
      <w:r>
        <w:t xml:space="preserve"> the Town Council, the Council may fill the position by co-option. This means appointing a councillor from eligible local residents rather than holding a by-election.</w:t>
      </w:r>
      <w:r>
        <w:br/>
      </w:r>
      <w:r>
        <w:br/>
        <w:t>Residents who are interested in being considered are invited to submit an Expression of Interest.</w:t>
      </w:r>
      <w:r>
        <w:br/>
      </w:r>
    </w:p>
    <w:p w14:paraId="2F48719D" w14:textId="77777777" w:rsidR="007E65C2" w:rsidRDefault="0094546C">
      <w:r w:rsidRPr="0094546C">
        <w:rPr>
          <w:b/>
          <w:bCs/>
        </w:rPr>
        <w:t>Eligibility</w:t>
      </w:r>
      <w:r>
        <w:br/>
        <w:t>To be eligible, you must:</w:t>
      </w:r>
      <w:r>
        <w:br/>
        <w:t>• Be at least 18 years old, and</w:t>
      </w:r>
      <w:r>
        <w:br/>
        <w:t>• Be a British citizen, eligible Commonwealth citizen, or citizen of the EU, and</w:t>
      </w:r>
      <w:r>
        <w:br/>
        <w:t>• Meet at least one of the following:</w:t>
      </w:r>
      <w:r>
        <w:br/>
        <w:t xml:space="preserve">  – Be registered to vote in the Town Council area, or</w:t>
      </w:r>
      <w:r>
        <w:br/>
        <w:t xml:space="preserve">  – Have lived in the area for the past 12 months, or</w:t>
      </w:r>
      <w:r>
        <w:br/>
        <w:t xml:space="preserve">  – Have your main place of work in the area, or</w:t>
      </w:r>
      <w:r>
        <w:br/>
        <w:t xml:space="preserve">  – Own or rent property in the area.</w:t>
      </w:r>
      <w:r>
        <w:br/>
      </w:r>
      <w:r>
        <w:br/>
        <w:t>You must also not be disqualified from standing as a councillor under law.</w:t>
      </w:r>
      <w:r>
        <w:br/>
      </w:r>
    </w:p>
    <w:p w14:paraId="093B52E7" w14:textId="77777777" w:rsidR="007E65C2" w:rsidRDefault="0094546C">
      <w:r>
        <w:t>What to Include in Your Expression of Interest</w:t>
      </w:r>
      <w:r>
        <w:br/>
        <w:t xml:space="preserve">Applicants are asked to submit a </w:t>
      </w:r>
      <w:proofErr w:type="gramStart"/>
      <w:r>
        <w:t>short written</w:t>
      </w:r>
      <w:proofErr w:type="gramEnd"/>
      <w:r>
        <w:t xml:space="preserve"> statement (usually 1–2 pages) including:</w:t>
      </w:r>
      <w:r>
        <w:br/>
      </w:r>
      <w:r>
        <w:br/>
      </w:r>
      <w:r w:rsidRPr="0094546C">
        <w:rPr>
          <w:b/>
          <w:bCs/>
        </w:rPr>
        <w:t>1. Personal Details</w:t>
      </w:r>
      <w:r>
        <w:br/>
        <w:t>• Full name</w:t>
      </w:r>
      <w:r>
        <w:br/>
        <w:t>• Address</w:t>
      </w:r>
      <w:r>
        <w:br/>
        <w:t>• Contact details (email and/or phone)</w:t>
      </w:r>
      <w:r>
        <w:br/>
      </w:r>
      <w:r w:rsidRPr="0094546C">
        <w:rPr>
          <w:b/>
          <w:bCs/>
        </w:rPr>
        <w:br/>
        <w:t>2. Confirmation of Eligibility</w:t>
      </w:r>
      <w:r>
        <w:br/>
        <w:t>• A brief statement confirming you meet the eligibility criteria.</w:t>
      </w:r>
      <w:r>
        <w:br/>
      </w:r>
      <w:r>
        <w:br/>
      </w:r>
      <w:r w:rsidRPr="0094546C">
        <w:rPr>
          <w:b/>
          <w:bCs/>
        </w:rPr>
        <w:t>3. Background and Experience</w:t>
      </w:r>
      <w:r>
        <w:br/>
        <w:t>• Your work, voluntary, or community experience</w:t>
      </w:r>
      <w:r>
        <w:br/>
        <w:t>• Any skills relevant to council work (e.g. finance, community groups, events, youth work, business, planning, IT, etc.)</w:t>
      </w:r>
      <w:r>
        <w:br/>
      </w:r>
      <w:r w:rsidRPr="0094546C">
        <w:rPr>
          <w:b/>
          <w:bCs/>
        </w:rPr>
        <w:br/>
        <w:t>4. Why You Want to Be a Councillor</w:t>
      </w:r>
      <w:r>
        <w:br/>
        <w:t>• What motivates you to serve your community</w:t>
      </w:r>
      <w:r>
        <w:br/>
        <w:t xml:space="preserve">• Any </w:t>
      </w:r>
      <w:proofErr w:type="gramStart"/>
      <w:r>
        <w:t>particular local</w:t>
      </w:r>
      <w:proofErr w:type="gramEnd"/>
      <w:r>
        <w:t xml:space="preserve"> issues or interests you care about</w:t>
      </w:r>
      <w:r>
        <w:br/>
      </w:r>
      <w:r>
        <w:br/>
      </w:r>
      <w:r w:rsidRPr="0094546C">
        <w:rPr>
          <w:b/>
          <w:bCs/>
        </w:rPr>
        <w:t>5. What You Feel You Could Contribute</w:t>
      </w:r>
      <w:r>
        <w:br/>
        <w:t>• How your skills, experience, or interests could benefit the Town Council and the wider community</w:t>
      </w:r>
      <w:r>
        <w:br/>
      </w:r>
      <w:r>
        <w:lastRenderedPageBreak/>
        <w:br/>
        <w:t>Political statements are not required. Co-option is about finding committed people who want to serve the town and work constructively with others.</w:t>
      </w:r>
      <w:r>
        <w:br/>
      </w:r>
    </w:p>
    <w:p w14:paraId="43E82A9B" w14:textId="77777777" w:rsidR="007E65C2" w:rsidRDefault="0094546C">
      <w:r w:rsidRPr="0094546C">
        <w:rPr>
          <w:b/>
          <w:bCs/>
        </w:rPr>
        <w:t>What Does Being a Town Councillor Involve?</w:t>
      </w:r>
      <w:r>
        <w:br/>
        <w:t>Town councillors are unpaid volunteers who work together to represent local people and improve the town.</w:t>
      </w:r>
      <w:r>
        <w:br/>
      </w:r>
      <w:r>
        <w:br/>
      </w:r>
      <w:r w:rsidRPr="0094546C">
        <w:rPr>
          <w:b/>
          <w:bCs/>
        </w:rPr>
        <w:t>Main Responsibilities</w:t>
      </w:r>
      <w:r>
        <w:br/>
        <w:t>• Attending and participating in full council and committee meetings</w:t>
      </w:r>
      <w:r>
        <w:br/>
        <w:t>• Making decisions about local services, facilities, and community projects</w:t>
      </w:r>
      <w:r>
        <w:br/>
        <w:t>• Considering grants and council spending</w:t>
      </w:r>
      <w:r>
        <w:br/>
        <w:t>• Representing residents’ views and raising local concerns</w:t>
      </w:r>
      <w:r>
        <w:br/>
        <w:t>• Acting in the public interest and following the Code of Conduct</w:t>
      </w:r>
      <w:r>
        <w:br/>
      </w:r>
    </w:p>
    <w:p w14:paraId="3CB7491C" w14:textId="77777777" w:rsidR="007E65C2" w:rsidRDefault="0094546C">
      <w:r w:rsidRPr="0094546C">
        <w:rPr>
          <w:b/>
          <w:bCs/>
        </w:rPr>
        <w:t>Time Commitment</w:t>
      </w:r>
      <w:r>
        <w:br/>
        <w:t>Applicants should be aware that the role involves a regular time commitment, which may include:</w:t>
      </w:r>
      <w:r>
        <w:br/>
        <w:t>• Council meetings (often monthly, sometimes more)</w:t>
      </w:r>
      <w:r>
        <w:br/>
        <w:t>• Committee meetings</w:t>
      </w:r>
      <w:r>
        <w:br/>
        <w:t>• Reading agendas and reports before meetings</w:t>
      </w:r>
      <w:r>
        <w:br/>
        <w:t>• Occasional community events, consultations, or site visits</w:t>
      </w:r>
      <w:r>
        <w:br/>
        <w:t>• Responding to resident queries</w:t>
      </w:r>
      <w:r>
        <w:br/>
      </w:r>
      <w:r>
        <w:br/>
        <w:t>While flexible, councillors are expected to take the role seriously and be able to attend meetings regularly.</w:t>
      </w:r>
      <w:r>
        <w:br/>
      </w:r>
    </w:p>
    <w:p w14:paraId="5E7C97FA" w14:textId="77777777" w:rsidR="007E65C2" w:rsidRDefault="0094546C">
      <w:r w:rsidRPr="0094546C">
        <w:rPr>
          <w:b/>
          <w:bCs/>
        </w:rPr>
        <w:t>Training and Support</w:t>
      </w:r>
      <w:r>
        <w:br/>
        <w:t>No prior council experience is needed.</w:t>
      </w:r>
      <w:r>
        <w:br/>
      </w:r>
      <w:r>
        <w:br/>
      </w:r>
      <w:r w:rsidRPr="0094546C">
        <w:rPr>
          <w:b/>
          <w:bCs/>
        </w:rPr>
        <w:t>New councillors will be offered:</w:t>
      </w:r>
      <w:r>
        <w:br/>
        <w:t>• Induction and basic training</w:t>
      </w:r>
      <w:r>
        <w:br/>
        <w:t>• Ongoing training opportunities</w:t>
      </w:r>
      <w:r>
        <w:br/>
        <w:t>• Support from the Clerk and fellow councillors</w:t>
      </w:r>
      <w:r>
        <w:br/>
      </w:r>
      <w:r>
        <w:br/>
        <w:t>A willingness to learn and to work as part of a team is essential.</w:t>
      </w:r>
      <w:r>
        <w:br/>
      </w:r>
    </w:p>
    <w:p w14:paraId="6CDF45BB" w14:textId="77777777" w:rsidR="007E65C2" w:rsidRDefault="0094546C">
      <w:r w:rsidRPr="0094546C">
        <w:rPr>
          <w:b/>
          <w:bCs/>
        </w:rPr>
        <w:t>Standards and Conduct</w:t>
      </w:r>
      <w:r>
        <w:br/>
        <w:t>Councillors must:</w:t>
      </w:r>
      <w:r>
        <w:br/>
        <w:t>• Abide by the Code of Conduct</w:t>
      </w:r>
      <w:r>
        <w:br/>
        <w:t>• Declare interests where required</w:t>
      </w:r>
      <w:r>
        <w:br/>
      </w:r>
      <w:r>
        <w:lastRenderedPageBreak/>
        <w:t>• Treat others with respect</w:t>
      </w:r>
      <w:r>
        <w:br/>
        <w:t>• Act transparently and ethically</w:t>
      </w:r>
      <w:r>
        <w:br/>
      </w:r>
      <w:r>
        <w:br/>
        <w:t>The role carries responsibility and public accountability.</w:t>
      </w:r>
      <w:r>
        <w:br/>
      </w:r>
    </w:p>
    <w:p w14:paraId="4C83170F" w14:textId="7DD2F26C" w:rsidR="007E65C2" w:rsidRDefault="0094546C">
      <w:r w:rsidRPr="0094546C">
        <w:rPr>
          <w:b/>
          <w:bCs/>
        </w:rPr>
        <w:t>How the Co-option Decision Is Made</w:t>
      </w:r>
      <w:r w:rsidRPr="0094546C">
        <w:rPr>
          <w:b/>
          <w:bCs/>
        </w:rPr>
        <w:br/>
      </w:r>
      <w:r>
        <w:t>• All valid Expressions of Interest are circulated to councillors</w:t>
      </w:r>
      <w:r>
        <w:br/>
        <w:t>• Applicants will</w:t>
      </w:r>
      <w:r>
        <w:t xml:space="preserve"> be invited to attend a council meeting this will give the opportunity to </w:t>
      </w:r>
      <w:r>
        <w:t>briefly introduce themselves or answer questions. The applicant will be given a day and time to attend.</w:t>
      </w:r>
      <w:r>
        <w:br/>
        <w:t xml:space="preserve">• Councillors will </w:t>
      </w:r>
      <w:r>
        <w:t xml:space="preserve">vote in a public meeting on another date </w:t>
      </w:r>
      <w:r>
        <w:t>to appoint the successful candidate</w:t>
      </w:r>
      <w:r>
        <w:br/>
      </w:r>
    </w:p>
    <w:sectPr w:rsidR="007E65C2" w:rsidSect="0094546C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65DEE" w14:textId="77777777" w:rsidR="0094546C" w:rsidRDefault="0094546C" w:rsidP="0094546C">
      <w:pPr>
        <w:spacing w:after="0" w:line="240" w:lineRule="auto"/>
      </w:pPr>
      <w:r>
        <w:separator/>
      </w:r>
    </w:p>
  </w:endnote>
  <w:endnote w:type="continuationSeparator" w:id="0">
    <w:p w14:paraId="14B42F11" w14:textId="77777777" w:rsidR="0094546C" w:rsidRDefault="0094546C" w:rsidP="0094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7952088"/>
      <w:docPartObj>
        <w:docPartGallery w:val="Page Numbers (Bottom of Page)"/>
        <w:docPartUnique/>
      </w:docPartObj>
    </w:sdtPr>
    <w:sdtContent>
      <w:p w14:paraId="34D56E59" w14:textId="785348F1" w:rsidR="0094546C" w:rsidRDefault="0094546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2B12F5FB" w14:textId="77777777" w:rsidR="0094546C" w:rsidRDefault="00945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C4D73" w14:textId="77777777" w:rsidR="0094546C" w:rsidRDefault="0094546C" w:rsidP="0094546C">
      <w:pPr>
        <w:spacing w:after="0" w:line="240" w:lineRule="auto"/>
      </w:pPr>
      <w:r>
        <w:separator/>
      </w:r>
    </w:p>
  </w:footnote>
  <w:footnote w:type="continuationSeparator" w:id="0">
    <w:p w14:paraId="06F7FD98" w14:textId="77777777" w:rsidR="0094546C" w:rsidRDefault="0094546C" w:rsidP="00945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2159231"/>
      <w:docPartObj>
        <w:docPartGallery w:val="Watermarks"/>
        <w:docPartUnique/>
      </w:docPartObj>
    </w:sdtPr>
    <w:sdtContent>
      <w:p w14:paraId="2F7D1DDC" w14:textId="49E2D3A2" w:rsidR="0094546C" w:rsidRDefault="0094546C">
        <w:pPr>
          <w:pStyle w:val="Header"/>
        </w:pPr>
        <w:r>
          <w:pict w14:anchorId="1838065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00640828">
    <w:abstractNumId w:val="8"/>
  </w:num>
  <w:num w:numId="2" w16cid:durableId="522325096">
    <w:abstractNumId w:val="6"/>
  </w:num>
  <w:num w:numId="3" w16cid:durableId="1843547191">
    <w:abstractNumId w:val="5"/>
  </w:num>
  <w:num w:numId="4" w16cid:durableId="1113130818">
    <w:abstractNumId w:val="4"/>
  </w:num>
  <w:num w:numId="5" w16cid:durableId="1520580623">
    <w:abstractNumId w:val="7"/>
  </w:num>
  <w:num w:numId="6" w16cid:durableId="104467498">
    <w:abstractNumId w:val="3"/>
  </w:num>
  <w:num w:numId="7" w16cid:durableId="79106437">
    <w:abstractNumId w:val="2"/>
  </w:num>
  <w:num w:numId="8" w16cid:durableId="619797965">
    <w:abstractNumId w:val="1"/>
  </w:num>
  <w:num w:numId="9" w16cid:durableId="144534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B7C66"/>
    <w:rsid w:val="007E65C2"/>
    <w:rsid w:val="0094546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3811050"/>
  <w14:defaultImageDpi w14:val="300"/>
  <w15:docId w15:val="{C0B2929E-12A1-451C-9B86-194216E3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C8B16.906A01C0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ACD5B1-A8AA-4A16-8A23-8E2A43EE08A8}"/>
</file>

<file path=customXml/itemProps3.xml><?xml version="1.0" encoding="utf-8"?>
<ds:datastoreItem xmlns:ds="http://schemas.openxmlformats.org/officeDocument/2006/customXml" ds:itemID="{445B8173-3151-43D7-9E75-D688DD5242BE}"/>
</file>

<file path=customXml/itemProps4.xml><?xml version="1.0" encoding="utf-8"?>
<ds:datastoreItem xmlns:ds="http://schemas.openxmlformats.org/officeDocument/2006/customXml" ds:itemID="{17D50DE8-8AE9-4982-8C90-F87E6DE366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543</Words>
  <Characters>3034</Characters>
  <Application>Microsoft Office Word</Application>
  <DocSecurity>0</DocSecurity>
  <Lines>101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Clerk</cp:lastModifiedBy>
  <cp:revision>2</cp:revision>
  <dcterms:created xsi:type="dcterms:W3CDTF">2026-01-21T21:50:00Z</dcterms:created>
  <dcterms:modified xsi:type="dcterms:W3CDTF">2026-01-21T21:50:00Z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</Properties>
</file>